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Sluttavtale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På grunn av økonomiske innstramminger og påfølgende reduksjon i arbeidsstokken ved FIRMANAVN AS (heretter bedriften) er det inngått avtale mellom bedriften og ARBEIDSTAKERS NAVN om avslutning av arbeidsforhold.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Partene er enige om følgende: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ARBEIDSTAKERS NAVN slutter formelt den DATO. Før dette løper det oppsigelsestid hvor arbeidstaker ikke har arbeidsplikt.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ARBEIDSTAKERS NAVN mottar opptjente feriepenger for ÅRSTALL. Feriepengene skal utbetales på sluttidspunktet.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Arbeidstaker  gis et sluttvederlag på kr BELØP,- som utbetales på sluttidspunktet.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  <w:t xml:space="preserve">HVIS DELER AV SLUTTVEDERLAGET GIS SOM ERSTATNING MÅ DETTE PRESISERES I DETTE PUNKTET. 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  <w:br w:type="textWrapping"/>
        <w:t xml:space="preserve">SPESIFISER OGSÅ EVENTUELLE BETINGELSER FOR AT SLUTTVEDERLAGET SKAL UTBETALES.</w:t>
        <w:br w:type="textWrapping"/>
        <w:t xml:space="preserve">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ARBEIDSTAKERS NAVN forplikter seg til å rydde kontoret, informere om sitt arbeidsområde og det materialet som ligger lagret på bedriftens PC innen DATO.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  <w:br w:type="textWrapping"/>
        <w:t xml:space="preserve">INKLUDER ANDRE PLIKTER I DETTE PUNKTET, FOR EKSEMPEL TILBAKELEVERING AV TELEFON, VERKTØY, KJØRETØY ELLER ANDRE OBJEKTER SOM TILHØRER SELSKAPET.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Hver av partene bekrefter med dette at alle krav som kan ha sitt utspring i dette arbeidsforholdet, er endelig avgjort når partene har oppfylt denne avtalen.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Bedriften skriver attest til den ansatte som gis til den ansatte senest på slutttidspunktet. 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ARBEIDSTAKERS NAVN blir meldt ut av bedriftens pensjons- og forsikringsordninger med virkning fra sluttidspunktet.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STED, DATO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_________________________</w:t>
        <w:tab/>
        <w:tab/>
        <w:tab/>
        <w:t xml:space="preserve">_________________________</w:t>
        <w:tab/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FIRMANAVN AS</w:t>
        <w:tab/>
        <w:tab/>
        <w:tab/>
        <w:tab/>
        <w:tab/>
        <w:t xml:space="preserve">ARBEIDSTAKERS NAVN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